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60" w:rsidRDefault="005B5560" w:rsidP="005B5560">
      <w:pPr>
        <w:jc w:val="center"/>
        <w:rPr>
          <w:rFonts w:ascii="Times New Roman" w:hAnsi="Times New Roman" w:cs="Times New Roman" w:hint="eastAsia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地图制图学与地理信息工程硕士</w:t>
      </w:r>
      <w:r w:rsidRPr="00866E41">
        <w:rPr>
          <w:rFonts w:ascii="Times New Roman" w:hAnsi="Times New Roman" w:cs="Times New Roman"/>
          <w:b/>
          <w:sz w:val="36"/>
          <w:szCs w:val="36"/>
        </w:rPr>
        <w:t>答辩安排</w:t>
      </w:r>
    </w:p>
    <w:p w:rsidR="0096734B" w:rsidRPr="00866E41" w:rsidRDefault="0096734B" w:rsidP="005B55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560" w:rsidRPr="00866E41" w:rsidRDefault="0096734B" w:rsidP="005B55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答辩</w:t>
      </w:r>
      <w:r w:rsidR="005B5560">
        <w:rPr>
          <w:rFonts w:ascii="Times New Roman" w:hAnsi="Times New Roman" w:cs="Times New Roman" w:hint="eastAsia"/>
          <w:b/>
          <w:sz w:val="32"/>
          <w:szCs w:val="32"/>
        </w:rPr>
        <w:t>日期</w:t>
      </w:r>
      <w:r w:rsidR="005B5560" w:rsidRPr="00866E41">
        <w:rPr>
          <w:rFonts w:ascii="Times New Roman" w:hAnsi="Times New Roman" w:cs="Times New Roman"/>
          <w:b/>
          <w:sz w:val="32"/>
          <w:szCs w:val="32"/>
        </w:rPr>
        <w:t>：</w:t>
      </w:r>
      <w:r w:rsidR="005B5560" w:rsidRPr="00866E41">
        <w:rPr>
          <w:rFonts w:ascii="Times New Roman" w:hAnsi="Times New Roman" w:cs="Times New Roman"/>
          <w:sz w:val="32"/>
          <w:szCs w:val="32"/>
        </w:rPr>
        <w:t>2019</w:t>
      </w:r>
      <w:r w:rsidR="005B5560" w:rsidRPr="00866E41">
        <w:rPr>
          <w:rFonts w:ascii="Times New Roman" w:hAnsi="Times New Roman" w:cs="Times New Roman"/>
          <w:sz w:val="32"/>
          <w:szCs w:val="32"/>
        </w:rPr>
        <w:t>年</w:t>
      </w:r>
      <w:r w:rsidR="005B5560" w:rsidRPr="00866E41">
        <w:rPr>
          <w:rFonts w:ascii="Times New Roman" w:hAnsi="Times New Roman" w:cs="Times New Roman"/>
          <w:sz w:val="32"/>
          <w:szCs w:val="32"/>
        </w:rPr>
        <w:t>5</w:t>
      </w:r>
      <w:r w:rsidR="005B5560" w:rsidRPr="00866E41">
        <w:rPr>
          <w:rFonts w:ascii="Times New Roman" w:hAnsi="Times New Roman" w:cs="Times New Roman"/>
          <w:sz w:val="32"/>
          <w:szCs w:val="32"/>
        </w:rPr>
        <w:t>月</w:t>
      </w:r>
      <w:r w:rsidR="005B5560" w:rsidRPr="00866E41">
        <w:rPr>
          <w:rFonts w:ascii="Times New Roman" w:hAnsi="Times New Roman" w:cs="Times New Roman"/>
          <w:sz w:val="32"/>
          <w:szCs w:val="32"/>
        </w:rPr>
        <w:t>2</w:t>
      </w:r>
      <w:r w:rsidR="005B5560">
        <w:rPr>
          <w:rFonts w:ascii="Times New Roman" w:hAnsi="Times New Roman" w:cs="Times New Roman" w:hint="eastAsia"/>
          <w:sz w:val="32"/>
          <w:szCs w:val="32"/>
        </w:rPr>
        <w:t>6</w:t>
      </w:r>
      <w:r w:rsidR="005B5560" w:rsidRPr="00866E41">
        <w:rPr>
          <w:rFonts w:ascii="Times New Roman" w:hAnsi="Times New Roman" w:cs="Times New Roman"/>
          <w:sz w:val="32"/>
          <w:szCs w:val="32"/>
        </w:rPr>
        <w:t>日</w:t>
      </w:r>
    </w:p>
    <w:p w:rsidR="005B5560" w:rsidRPr="00866E41" w:rsidRDefault="0096734B" w:rsidP="005B55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答辩</w:t>
      </w:r>
      <w:r w:rsidR="005B5560" w:rsidRPr="00866E41">
        <w:rPr>
          <w:rFonts w:ascii="Times New Roman" w:hAnsi="Times New Roman" w:cs="Times New Roman"/>
          <w:b/>
          <w:sz w:val="32"/>
          <w:szCs w:val="32"/>
        </w:rPr>
        <w:t>地点：</w:t>
      </w:r>
      <w:proofErr w:type="gramStart"/>
      <w:r w:rsidR="005B5560">
        <w:rPr>
          <w:rFonts w:ascii="Times New Roman" w:hAnsi="Times New Roman" w:cs="Times New Roman" w:hint="eastAsia"/>
          <w:sz w:val="32"/>
          <w:szCs w:val="32"/>
        </w:rPr>
        <w:t>环测学院</w:t>
      </w:r>
      <w:proofErr w:type="gramEnd"/>
      <w:r w:rsidR="005B5560">
        <w:rPr>
          <w:rFonts w:ascii="Times New Roman" w:hAnsi="Times New Roman" w:cs="Times New Roman" w:hint="eastAsia"/>
          <w:sz w:val="32"/>
          <w:szCs w:val="32"/>
        </w:rPr>
        <w:t>B408</w:t>
      </w:r>
    </w:p>
    <w:p w:rsidR="005B5560" w:rsidRDefault="005B5560"/>
    <w:tbl>
      <w:tblPr>
        <w:tblW w:w="105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36"/>
        <w:gridCol w:w="3201"/>
        <w:gridCol w:w="967"/>
        <w:gridCol w:w="2183"/>
        <w:gridCol w:w="653"/>
        <w:gridCol w:w="1652"/>
      </w:tblGrid>
      <w:tr w:rsidR="0096734B" w:rsidRPr="0096734B" w:rsidTr="00C93FF1">
        <w:trPr>
          <w:trHeight w:val="45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答辩主席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答辩其他委员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答辩秘书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答辩时间排序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邢龙飞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黄</w:t>
            </w: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赳</w:t>
            </w:r>
            <w:proofErr w:type="gramEnd"/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GIS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的胜利露天矿区景观生态网络格局研究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闫志刚、孙亚琴、闫庆武、杨敏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8:30-9:20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秦坤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张海荣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WIFI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室内定位数据的可视化研究及系统实现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闫志刚、孙亚琴、闫庆武、杨敏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9:20-10:10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王文越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余接情</w:t>
            </w:r>
            <w:proofErr w:type="gramEnd"/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基于混合</w:t>
            </w: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格网层像重构</w:t>
            </w:r>
            <w:proofErr w:type="gramEnd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的电离层层析方法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闫志刚、孙亚琴、闫庆武、杨敏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</w:t>
            </w:r>
            <w:bookmarkStart w:id="0" w:name="_GoBack"/>
            <w:bookmarkEnd w:id="0"/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10:10-11:00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岳过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张海荣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基于室内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WIFI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定位数据的时空行为分析及个性化推荐研究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闫志刚、孙亚琴、闫庆武、杨敏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11:00-11:50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韦钰华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陈报章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集合最优插值同化方法在邢台市空气质量模拟中的初步应用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张海荣、闫志刚、王行风、张华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13:30-14:20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李晶晶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闫庆武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近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年来中国西部植被覆盖时空变化及驱动力分析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张海荣、闫志刚、王行风、张华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14:20-15:10</w:t>
            </w:r>
          </w:p>
        </w:tc>
      </w:tr>
      <w:tr w:rsidR="0096734B" w:rsidRPr="0096734B" w:rsidTr="00C93FF1">
        <w:trPr>
          <w:trHeight w:val="48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雒佳琳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孙亚琴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面向任务驱动的全球地表覆盖信息动态服务组合机制研究与实现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张海荣、闫志刚、王行风、张华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15:10-16:00</w:t>
            </w:r>
          </w:p>
        </w:tc>
      </w:tr>
      <w:tr w:rsidR="0096734B" w:rsidRPr="0096734B" w:rsidTr="00C93FF1">
        <w:trPr>
          <w:trHeight w:val="450"/>
          <w:jc w:val="center"/>
        </w:trPr>
        <w:tc>
          <w:tcPr>
            <w:tcW w:w="984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胡苗苗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闫庆武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省际人口迁入的空间</w:t>
            </w: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分异及影响</w:t>
            </w:r>
            <w:proofErr w:type="gramEnd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机制研究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——</w:t>
            </w: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以长三角为例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汪云甲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张海荣、闫志刚、王行风、张华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6734B" w:rsidRPr="0096734B" w:rsidRDefault="0096734B" w:rsidP="00C93FF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734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96734B" w:rsidRPr="005B5560" w:rsidRDefault="0096734B" w:rsidP="00C93F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55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16:00-16:50</w:t>
            </w:r>
          </w:p>
        </w:tc>
      </w:tr>
    </w:tbl>
    <w:p w:rsidR="00C0691C" w:rsidRDefault="00C0691C"/>
    <w:sectPr w:rsidR="00C0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CA" w:rsidRDefault="009D2BCA" w:rsidP="005B5560">
      <w:r>
        <w:separator/>
      </w:r>
    </w:p>
  </w:endnote>
  <w:endnote w:type="continuationSeparator" w:id="0">
    <w:p w:rsidR="009D2BCA" w:rsidRDefault="009D2BCA" w:rsidP="005B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CA" w:rsidRDefault="009D2BCA" w:rsidP="005B5560">
      <w:r>
        <w:separator/>
      </w:r>
    </w:p>
  </w:footnote>
  <w:footnote w:type="continuationSeparator" w:id="0">
    <w:p w:rsidR="009D2BCA" w:rsidRDefault="009D2BCA" w:rsidP="005B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E"/>
    <w:rsid w:val="005B5560"/>
    <w:rsid w:val="005C15DE"/>
    <w:rsid w:val="009306BA"/>
    <w:rsid w:val="0096734B"/>
    <w:rsid w:val="009D2BCA"/>
    <w:rsid w:val="00C0691C"/>
    <w:rsid w:val="00C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5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jdm</dc:creator>
  <cp:keywords/>
  <dc:description/>
  <cp:lastModifiedBy>jdm</cp:lastModifiedBy>
  <cp:revision>5</cp:revision>
  <dcterms:created xsi:type="dcterms:W3CDTF">2019-05-14T08:52:00Z</dcterms:created>
  <dcterms:modified xsi:type="dcterms:W3CDTF">2019-05-14T08:57:00Z</dcterms:modified>
</cp:coreProperties>
</file>